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4F5FA" w14:textId="2F5A4CEA" w:rsidR="005C02E3" w:rsidRDefault="001C416C" w:rsidP="001C416C">
      <w:pPr>
        <w:jc w:val="center"/>
      </w:pPr>
      <w:r>
        <w:t>VILLAGE OF WHEELER</w:t>
      </w:r>
    </w:p>
    <w:p w14:paraId="2444A527" w14:textId="314B1CB2" w:rsidR="001C416C" w:rsidRDefault="001C416C" w:rsidP="001C416C">
      <w:pPr>
        <w:jc w:val="center"/>
      </w:pPr>
      <w:r>
        <w:t>105 W TOWER RD</w:t>
      </w:r>
    </w:p>
    <w:p w14:paraId="18BCBD10" w14:textId="6A3C829A" w:rsidR="001C416C" w:rsidRDefault="001C416C" w:rsidP="001C416C">
      <w:pPr>
        <w:jc w:val="center"/>
      </w:pPr>
      <w:r>
        <w:t>WHEELER WI 54772</w:t>
      </w:r>
    </w:p>
    <w:p w14:paraId="620A02DC" w14:textId="36A6279D" w:rsidR="001C416C" w:rsidRDefault="001C416C" w:rsidP="001C416C">
      <w:pPr>
        <w:jc w:val="center"/>
      </w:pPr>
      <w:r>
        <w:t>JUNE 9, 2026, 5 PM SPECIAL MEETING MINUTES</w:t>
      </w:r>
    </w:p>
    <w:p w14:paraId="07F0B88E" w14:textId="1283478D" w:rsidR="001C416C" w:rsidRDefault="001C416C" w:rsidP="001C416C">
      <w:r>
        <w:t>CALL TO ORDER @ 5:00 BY PRESIDENT KOLDEN</w:t>
      </w:r>
    </w:p>
    <w:p w14:paraId="6A058096" w14:textId="63DEBA97" w:rsidR="001C416C" w:rsidRDefault="001C416C" w:rsidP="001C416C">
      <w:r>
        <w:t>ROLL CALL: TRUSTEE MILUNE, TRUSTEE MARTEN, PRESIDENT KOLDEN</w:t>
      </w:r>
    </w:p>
    <w:p w14:paraId="5E1EAEE2" w14:textId="2843C727" w:rsidR="001C416C" w:rsidRDefault="001C416C" w:rsidP="001C416C">
      <w:r>
        <w:t>PROOF OF POSTING CLERK KNUTSON POSTED MEETING FRIDAY JUNE 5, 2026, AT THE POST OFFICE, VILLAGE HALL AND VILLAGE WEBSITE.</w:t>
      </w:r>
    </w:p>
    <w:p w14:paraId="53AC9307" w14:textId="77777777" w:rsidR="001C416C" w:rsidRDefault="001C416C" w:rsidP="001C416C">
      <w:r>
        <w:t>OTHERS IN ATTENDANCE: Autumn Lindquist, Parker Standaert, Leanne Ralph, Heather Benson, Vicki Mainh, Larry Allen, Albert Kelly, Leanette Marten.</w:t>
      </w:r>
    </w:p>
    <w:p w14:paraId="554F6DD7" w14:textId="1EB9FC67" w:rsidR="001C416C" w:rsidRDefault="001C416C" w:rsidP="001C416C">
      <w:r>
        <w:t>Attorney Lindquist laid out the plan along with Building Inspector Melstrom Documents based on Village Ordinances:</w:t>
      </w:r>
    </w:p>
    <w:p w14:paraId="14FC3390" w14:textId="6FC190B0" w:rsidR="001C416C" w:rsidRDefault="001C416C" w:rsidP="001C416C">
      <w:pPr>
        <w:pStyle w:val="ListParagraph"/>
        <w:numPr>
          <w:ilvl w:val="0"/>
          <w:numId w:val="1"/>
        </w:numPr>
      </w:pPr>
      <w:r>
        <w:t>Survey done</w:t>
      </w:r>
    </w:p>
    <w:p w14:paraId="636C2EF8" w14:textId="1BBF6550" w:rsidR="001C416C" w:rsidRDefault="001C416C" w:rsidP="001C416C">
      <w:pPr>
        <w:pStyle w:val="ListParagraph"/>
        <w:numPr>
          <w:ilvl w:val="0"/>
          <w:numId w:val="1"/>
        </w:numPr>
      </w:pPr>
      <w:r>
        <w:t>Village pass motion to allow a private well and septic system.</w:t>
      </w:r>
    </w:p>
    <w:p w14:paraId="1097AB38" w14:textId="7A62B3EB" w:rsidR="001C416C" w:rsidRDefault="001C416C" w:rsidP="001C416C">
      <w:pPr>
        <w:pStyle w:val="ListParagraph"/>
        <w:numPr>
          <w:ilvl w:val="0"/>
          <w:numId w:val="1"/>
        </w:numPr>
      </w:pPr>
      <w:r>
        <w:t>Go through the permitting process with the County and DNR</w:t>
      </w:r>
    </w:p>
    <w:p w14:paraId="7B5133EC" w14:textId="77777777" w:rsidR="003E2B9F" w:rsidRDefault="003E2B9F" w:rsidP="003E2B9F">
      <w:pPr>
        <w:pStyle w:val="ListParagraph"/>
        <w:numPr>
          <w:ilvl w:val="0"/>
          <w:numId w:val="1"/>
        </w:numPr>
      </w:pPr>
      <w:r>
        <w:t xml:space="preserve">Village will draft an agreement for a private well and septic for the property. Including the potential of disconnecting and hooking up to the Village if the water and sewer is extended past her property. </w:t>
      </w:r>
    </w:p>
    <w:p w14:paraId="2345DAA9" w14:textId="0AE4A786" w:rsidR="003E2B9F" w:rsidRDefault="003E2B9F" w:rsidP="003E2B9F">
      <w:r>
        <w:t xml:space="preserve">Vicki provided a map with approximately where she would like things placed. </w:t>
      </w:r>
    </w:p>
    <w:p w14:paraId="471F297C" w14:textId="6130A7DA" w:rsidR="003E2B9F" w:rsidRDefault="003E2B9F" w:rsidP="003E2B9F">
      <w:r>
        <w:t>Vicki asked about driveway permit Melstrom inspection handles this for the Village we asked what her preference would be Church St or Nooney Trail she preferred Church St but would accept Nooney Trail.</w:t>
      </w:r>
    </w:p>
    <w:p w14:paraId="121840D2" w14:textId="677A03D1" w:rsidR="003E2B9F" w:rsidRDefault="003E2B9F" w:rsidP="003E2B9F">
      <w:r>
        <w:t xml:space="preserve">It was explained to Vicki three obstacles exist in the alley a guy wire and 2 structures. Vicki said she would be moving those structures to her land. </w:t>
      </w:r>
    </w:p>
    <w:p w14:paraId="1C979CF7" w14:textId="60ECDECD" w:rsidR="003E2B9F" w:rsidRDefault="003E2B9F" w:rsidP="003E2B9F">
      <w:r>
        <w:t xml:space="preserve">Motion was made by Trustee Marten second by Trustee Milune to allow a private well and septic system for Vicki Main motion carried </w:t>
      </w:r>
    </w:p>
    <w:p w14:paraId="120DF1F9" w14:textId="249D71CF" w:rsidR="003E2B9F" w:rsidRDefault="003E2B9F" w:rsidP="003E2B9F">
      <w:r>
        <w:t xml:space="preserve">Attorney Lindquist reminded Vicki that the certified survey map needs to be recorded at the county. </w:t>
      </w:r>
    </w:p>
    <w:p w14:paraId="476B1595" w14:textId="4AD9255B" w:rsidR="003E2B9F" w:rsidRDefault="003E2B9F" w:rsidP="003E2B9F">
      <w:r>
        <w:t>Trustee Marten made a motion to adjourn second by Trustee Milune to adjourn motion carried adjourned at 5:24</w:t>
      </w:r>
    </w:p>
    <w:p w14:paraId="134753BF" w14:textId="2293F877" w:rsidR="003E2B9F" w:rsidRDefault="003E2B9F" w:rsidP="003E2B9F">
      <w:r>
        <w:t xml:space="preserve">Respectfully Submitted </w:t>
      </w:r>
    </w:p>
    <w:p w14:paraId="6AAC464D" w14:textId="617BA0AD" w:rsidR="003E2B9F" w:rsidRDefault="003E2B9F" w:rsidP="003E2B9F">
      <w:r>
        <w:t>Donald R Knutson Clerk</w:t>
      </w:r>
    </w:p>
    <w:p w14:paraId="726504BE" w14:textId="77777777" w:rsidR="001C416C" w:rsidRDefault="001C416C" w:rsidP="001C416C"/>
    <w:p w14:paraId="49902108" w14:textId="77777777" w:rsidR="001C416C" w:rsidRDefault="001C416C" w:rsidP="001C416C">
      <w:pPr>
        <w:jc w:val="center"/>
      </w:pPr>
    </w:p>
    <w:sectPr w:rsidR="001C41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D3E1B"/>
    <w:multiLevelType w:val="hybridMultilevel"/>
    <w:tmpl w:val="C8A03D28"/>
    <w:lvl w:ilvl="0" w:tplc="33025B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52306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16C"/>
    <w:rsid w:val="000A2CC8"/>
    <w:rsid w:val="001C416C"/>
    <w:rsid w:val="003E2B9F"/>
    <w:rsid w:val="005C0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92D9E"/>
  <w15:chartTrackingRefBased/>
  <w15:docId w15:val="{08DC40CE-342F-410D-918E-64384E5E4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41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C41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C41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C41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C41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C41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41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41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41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1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C41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C41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41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C41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41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41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41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416C"/>
    <w:rPr>
      <w:rFonts w:eastAsiaTheme="majorEastAsia" w:cstheme="majorBidi"/>
      <w:color w:val="272727" w:themeColor="text1" w:themeTint="D8"/>
    </w:rPr>
  </w:style>
  <w:style w:type="paragraph" w:styleId="Title">
    <w:name w:val="Title"/>
    <w:basedOn w:val="Normal"/>
    <w:next w:val="Normal"/>
    <w:link w:val="TitleChar"/>
    <w:uiPriority w:val="10"/>
    <w:qFormat/>
    <w:rsid w:val="001C41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1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1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41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416C"/>
    <w:pPr>
      <w:spacing w:before="160"/>
      <w:jc w:val="center"/>
    </w:pPr>
    <w:rPr>
      <w:i/>
      <w:iCs/>
      <w:color w:val="404040" w:themeColor="text1" w:themeTint="BF"/>
    </w:rPr>
  </w:style>
  <w:style w:type="character" w:customStyle="1" w:styleId="QuoteChar">
    <w:name w:val="Quote Char"/>
    <w:basedOn w:val="DefaultParagraphFont"/>
    <w:link w:val="Quote"/>
    <w:uiPriority w:val="29"/>
    <w:rsid w:val="001C416C"/>
    <w:rPr>
      <w:i/>
      <w:iCs/>
      <w:color w:val="404040" w:themeColor="text1" w:themeTint="BF"/>
    </w:rPr>
  </w:style>
  <w:style w:type="paragraph" w:styleId="ListParagraph">
    <w:name w:val="List Paragraph"/>
    <w:basedOn w:val="Normal"/>
    <w:uiPriority w:val="34"/>
    <w:qFormat/>
    <w:rsid w:val="001C416C"/>
    <w:pPr>
      <w:ind w:left="720"/>
      <w:contextualSpacing/>
    </w:pPr>
  </w:style>
  <w:style w:type="character" w:styleId="IntenseEmphasis">
    <w:name w:val="Intense Emphasis"/>
    <w:basedOn w:val="DefaultParagraphFont"/>
    <w:uiPriority w:val="21"/>
    <w:qFormat/>
    <w:rsid w:val="001C416C"/>
    <w:rPr>
      <w:i/>
      <w:iCs/>
      <w:color w:val="2F5496" w:themeColor="accent1" w:themeShade="BF"/>
    </w:rPr>
  </w:style>
  <w:style w:type="paragraph" w:styleId="IntenseQuote">
    <w:name w:val="Intense Quote"/>
    <w:basedOn w:val="Normal"/>
    <w:next w:val="Normal"/>
    <w:link w:val="IntenseQuoteChar"/>
    <w:uiPriority w:val="30"/>
    <w:qFormat/>
    <w:rsid w:val="001C41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416C"/>
    <w:rPr>
      <w:i/>
      <w:iCs/>
      <w:color w:val="2F5496" w:themeColor="accent1" w:themeShade="BF"/>
    </w:rPr>
  </w:style>
  <w:style w:type="character" w:styleId="IntenseReference">
    <w:name w:val="Intense Reference"/>
    <w:basedOn w:val="DefaultParagraphFont"/>
    <w:uiPriority w:val="32"/>
    <w:qFormat/>
    <w:rsid w:val="001C41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340</Words>
  <Characters>1397</Characters>
  <Application>Microsoft Office Word</Application>
  <DocSecurity>0</DocSecurity>
  <Lines>107</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of Wheeler</dc:creator>
  <cp:keywords/>
  <dc:description/>
  <cp:lastModifiedBy>Village of Wheeler</cp:lastModifiedBy>
  <cp:revision>1</cp:revision>
  <dcterms:created xsi:type="dcterms:W3CDTF">2026-06-10T01:01:00Z</dcterms:created>
  <dcterms:modified xsi:type="dcterms:W3CDTF">2026-06-10T01:20:00Z</dcterms:modified>
</cp:coreProperties>
</file>